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8A" w:rsidRPr="00897179" w:rsidRDefault="00897179" w:rsidP="00007E8A">
      <w:pPr>
        <w:shd w:val="clear" w:color="auto" w:fill="FFFFFF"/>
        <w:spacing w:before="272" w:after="136" w:line="240" w:lineRule="auto"/>
        <w:outlineLvl w:val="0"/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</w:pPr>
      <w:r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>Asosiy</w:t>
      </w:r>
      <w:r w:rsidR="00007E8A"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 xml:space="preserve"> </w:t>
      </w:r>
      <w:r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>vazifa</w:t>
      </w:r>
      <w:r w:rsidR="00007E8A"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 xml:space="preserve"> </w:t>
      </w:r>
      <w:r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>va</w:t>
      </w:r>
      <w:r w:rsidR="00007E8A"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 xml:space="preserve"> </w:t>
      </w:r>
      <w:r w:rsidRPr="00897179">
        <w:rPr>
          <w:rFonts w:ascii="Arial" w:eastAsia="Times New Roman" w:hAnsi="Arial" w:cs="Arial"/>
          <w:color w:val="333333"/>
          <w:kern w:val="36"/>
          <w:sz w:val="49"/>
          <w:szCs w:val="49"/>
          <w:lang w:val="en-US" w:eastAsia="ru-RU"/>
        </w:rPr>
        <w:t>funksiyalar</w:t>
      </w:r>
    </w:p>
    <w:p w:rsidR="00007E8A" w:rsidRPr="00897179" w:rsidRDefault="00007E8A" w:rsidP="00007E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val="en-US" w:eastAsia="ru-RU"/>
        </w:rPr>
      </w:pPr>
      <w:r w:rsidRPr="00897179">
        <w:rPr>
          <w:rFonts w:ascii="Arial" w:eastAsia="Times New Roman" w:hAnsi="Arial" w:cs="Arial"/>
          <w:color w:val="333333"/>
          <w:lang w:val="en-US" w:eastAsia="ru-RU"/>
        </w:rPr>
        <w:t>            </w:t>
      </w:r>
      <w:r w:rsidR="00897179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Markazning</w:t>
      </w: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asosiy</w:t>
      </w: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vazifalari</w:t>
      </w: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quyidagilardan</w:t>
      </w: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iborat</w:t>
      </w: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: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kkreditatsiya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doirasiga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tarzda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Agrosanoat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majmui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(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qishloq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ekinlarining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barcha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turdagi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urug‘lari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ko‘chatlari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tolasi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momig‘i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chigiti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momiq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yog‘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margarin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mayonez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shrot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sheluxa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sovuni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don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dukkakli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don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moyli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ekinlar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ularning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urug‘lari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shuningdek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yorma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kepak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oraliq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chiqindilar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agrosanoat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majmuining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boshqa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keyingi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o‘rinlarda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deb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yuritiladi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)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tashkil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etish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o‘tkazish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muvofiqlik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sertifikati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sifat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sertifikatlari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bajarish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akkreditatsiya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doirasiga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tarzda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uskunalarini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metrologik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attestatsiyadan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o‘tkazish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bo‘yicha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ishlarni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amalga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oshirish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-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paxta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tolasi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va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momig‘i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toylari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massasi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 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nazoratini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amalga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 xml:space="preserve"> </w:t>
      </w:r>
      <w:r w:rsidR="00897179"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oshirish</w:t>
      </w:r>
      <w:r w:rsidRPr="00897179">
        <w:rPr>
          <w:rFonts w:ascii="Times New Roman" w:eastAsia="Times New Roman" w:hAnsi="Times New Roman" w:cs="Times New Roman"/>
          <w:color w:val="333333"/>
          <w:sz w:val="26"/>
          <w:szCs w:val="26"/>
          <w:lang w:val="en-US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tozalash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yog‘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moy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sanoati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korxonalari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xaridorlari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boshqa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tashkilotlar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uchun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sertifikatlanadigan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tashqi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ko‘rinishining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standart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namunalarini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tayyorlash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restavratsiya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qilish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bilan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ta’minlash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rayonlashtirilgan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istiqbolli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qishloq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ekinlari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navlarining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nav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dorligini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(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nav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sofligi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</w:t>
      </w:r>
      <w:r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baholash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natijalarini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manfaatdor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tashkilotlarga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yuborish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o‘lchovlarni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bir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xilligi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talab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qilinadigan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aniqlikni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ta’minlash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klassifikatsiyalash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marketing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yo‘nalishi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bo‘yicha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agrosanoat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majmui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sohasida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mutaxassislarni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tayyorlash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qayta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tayyorlash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br/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malakasini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oshirilishini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ta’minlash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agrosanoat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majmui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sohasiga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oid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faoliyatni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ommaviy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axborot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vositalari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internet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tarmog‘i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orqali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targ‘ibot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qilish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mulkchilik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shaklidan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qat’i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nazar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traktorlar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traktor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tirkamalari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melioratsiya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yo‘l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qurilish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texnikalari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o‘ziyurar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mashinalar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qishloq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xo‘jaligi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texnika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ro‘yxatdan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o‘tkazish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davlat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raqami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belgilari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pasport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guvohnomalarni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ber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miqdorining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(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elektron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hisobini</w:t>
      </w:r>
      <w:r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yurit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yillik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ko‘rikdan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o‘tkaz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texnikalarni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belgilangan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tartibda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hisobdan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chiqar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</w:t>
      </w:r>
      <w:r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(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O‘zbekiston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Respublikasi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Mudofaa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vazirligi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Ichki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ishlar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vazirligi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Milliy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gvardiya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Davlat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xavfsizlik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xizmatining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texnikalari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bundan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mustasno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traktorchi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mashinist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guvohnomasini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ogohlantirish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talonlarini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uchun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imtihonlar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ol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traktorchi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mashinist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guvohnomalari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-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majburiy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ijro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byurosi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soliq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notarial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idora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boshqa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vakolatli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organlarning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so‘rovlariga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javob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beradi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ularning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so‘roviga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asosan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qishloq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xo‘jaligi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melioratsiya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yo‘l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qurilish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texnikalarini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ta’qiqqa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olish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chiqarish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.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007E8A" w:rsidRPr="00897179" w:rsidRDefault="00897179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Markaz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o‘ziga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yuklatilgan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vazifalarni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bajarish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uchun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quyidagi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funksiyalarni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amalga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oshiradi</w:t>
      </w:r>
      <w:r w:rsidR="00007E8A"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:</w:t>
      </w:r>
    </w:p>
    <w:p w:rsidR="00007E8A" w:rsidRPr="00897179" w:rsidRDefault="00007E8A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lastRenderedPageBreak/>
        <w:t> 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sertifikatlashtirish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milliy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tizimi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qoidalari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me’yoriy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hujjatlar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talablariga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akkreditatsiya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doiras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o‘tkazadi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olingan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natijalarini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o‘rganadi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sertifikati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sifat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sertifikatlari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yoki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bermaslik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to‘g‘risida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qaror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qabul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qiladi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natijalari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ko‘ra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nomuvofiq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deb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topilgan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mahsulotlarga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tegishlicha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no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dalolatnomasi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tahlil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natijasi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sinovbayonnomasi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taqdim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etiladi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kkreditatsiya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doirasiga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tarzda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o‘tkazilgan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metrologik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attestatsiyalash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natijasi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bo‘yicha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jihozlariga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attestatsiya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guvohnomasini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rasmiylashtiradi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tolasi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momig‘i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toylari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massasini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nazoratini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amalga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oshir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tolasi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momig‘i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chigiti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mahsulotlarining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tashqi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ko‘rinish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namunalarini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tayyorlaydi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ta’mirlaydi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namunalar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bilan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iste’molchilarni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ta’minlaydi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ko‘chatlarni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sinovlardan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o‘tkaz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elita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urug‘chilik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xo‘jaliklari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tolasi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namunalarini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texnologik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ko‘rsatkichlarini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aniqlaydi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urug‘lik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paxta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boshoqli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don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ekinlarining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navdorli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gini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nav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sofligi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bahola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ishlarini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o‘tkazadi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natijalarini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manfaatdor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tashkilotlarga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yubor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muvofiqlik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sertifikatining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amal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qilish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muddati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standart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talablariga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javob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bermaydigan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yoki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saqlash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qoidalarining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buzilishi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natijasida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sifati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buzilgan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qishloq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xo‘jaligi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ekinlari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urug‘laridan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kelgusida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urug‘lik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sifatida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foydalanilmaslik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bo‘yicha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tegishli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xulosa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z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sinash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usullarini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ishlab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chiqadi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zarur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hollarda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manfaatdor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idora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tashkilotlar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bilan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hamkorlikda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tadbirlarni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amalga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oshiradi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mahsulot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lar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qabul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qilish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saqlash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qayta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ishlash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ishlab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chiqarish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jarayonida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aniqlangan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nomuvofiqlik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holatlari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bo‘yicha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tegishli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hujjatlarni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taqdim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qiladi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mahsulotlar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uchun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reglamentlar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milliy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standartlar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shartlarni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ishlab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chiqish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jarayonlar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ishtirok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etadi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sifat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menejmenti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tizimlarini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ishlab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chiqadi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joriy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etadi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mahsulotlarini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klassifikatsiyalash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marketing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yo‘nalishi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bo‘yicha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agrosanoat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majmui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sohasida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mutaxassislar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tayyorlash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qayta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tayyorlash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malakasini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oshirish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ishlarini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amalga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oshiradi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m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davlat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resurslariga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kelib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tushadigan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yangi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don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hosili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sifatini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o‘rganadi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n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qishloq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xo‘jaligi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erlari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holatini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o‘rganish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tuproq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unumdorligini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aniqlash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manfaatdor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tashkilotlarga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xulosalar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beradi</w:t>
      </w:r>
      <w:r w:rsidR="00007E8A"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mulkchilik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shaklidan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qat’i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nazar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traktorlar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traktor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tirkamalari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melioratsiya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yo‘l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qurilish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texnikalari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o‘ziyurar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mashinalar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hamda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qishloq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xo‘jaligi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texnika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ro‘yxatdan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o‘tkazadi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davlat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raqami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belgilari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pasport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guvohnomalarni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miqdorining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elektron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hisobini</w:t>
      </w:r>
      <w:r w:rsidR="00007E8A" w:rsidRPr="0089717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yurit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yillik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ko‘rikdan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o‘tkaz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uskunalar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belgilangan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tartibda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hisobdan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chiqar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O‘zbekiston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lastRenderedPageBreak/>
        <w:t>Respublikasi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Mudofaa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vazirligi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Ichki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ishlar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vazirligi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Milliy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gvardiya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Davlat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xavfsizlik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xizmatining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texnikalari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bundan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mustasno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);</w:t>
      </w:r>
    </w:p>
    <w:p w:rsidR="00007E8A" w:rsidRPr="00897179" w:rsidRDefault="00897179" w:rsidP="00007E8A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traktorchi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mashinist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guvohnomasini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ogohlantirish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talonlarini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berish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uchun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imtihonlar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oladi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traktorchi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mashinist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guvohnomalari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007E8A" w:rsidRPr="00897179" w:rsidRDefault="00897179" w:rsidP="00007E8A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p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) 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majburiy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ijro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byurosi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soliq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notarial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idora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hamda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boshqa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vakolatli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organlarning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so‘rovlariga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javob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beradi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ularning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so‘roviga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asosan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qishloq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xo‘jaligi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melioratsiya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yo‘l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qurilish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texnikalarini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ta’qiqqa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oladi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va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chiqaradi</w:t>
      </w:r>
      <w:r w:rsidR="00007E8A"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.</w:t>
      </w:r>
    </w:p>
    <w:p w:rsidR="00BD537A" w:rsidRDefault="00BD537A">
      <w:pPr>
        <w:rPr>
          <w:lang w:val="en-US"/>
        </w:rPr>
      </w:pPr>
    </w:p>
    <w:p w:rsidR="00504926" w:rsidRDefault="00504926">
      <w:pPr>
        <w:rPr>
          <w:lang w:val="en-US"/>
        </w:rPr>
      </w:pPr>
      <w:bookmarkStart w:id="0" w:name="_GoBack"/>
      <w:bookmarkEnd w:id="0"/>
    </w:p>
    <w:p w:rsidR="00504926" w:rsidRPr="00007E8A" w:rsidRDefault="00504926" w:rsidP="00504926">
      <w:pPr>
        <w:shd w:val="clear" w:color="auto" w:fill="FFFFFF"/>
        <w:spacing w:before="272" w:after="136" w:line="240" w:lineRule="auto"/>
        <w:outlineLvl w:val="0"/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</w:pPr>
      <w:r w:rsidRPr="00007E8A">
        <w:rPr>
          <w:rFonts w:ascii="Arial" w:eastAsia="Times New Roman" w:hAnsi="Arial" w:cs="Arial"/>
          <w:color w:val="333333"/>
          <w:kern w:val="36"/>
          <w:sz w:val="49"/>
          <w:szCs w:val="49"/>
          <w:lang w:eastAsia="ru-RU"/>
        </w:rPr>
        <w:t>Асосий вазифа ва функциялар</w:t>
      </w:r>
    </w:p>
    <w:p w:rsidR="00504926" w:rsidRPr="00007E8A" w:rsidRDefault="00504926" w:rsidP="005049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ru-RU"/>
        </w:rPr>
      </w:pPr>
      <w:r w:rsidRPr="00007E8A">
        <w:rPr>
          <w:rFonts w:ascii="Arial" w:eastAsia="Times New Roman" w:hAnsi="Arial" w:cs="Arial"/>
          <w:color w:val="333333"/>
          <w:lang w:eastAsia="ru-RU"/>
        </w:rPr>
        <w:t>            </w:t>
      </w: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Марказнинг асосий вазифалари қуйидагилардан иборат: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 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ккредитация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доирасига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мувофиқ тарзда Агросаноат мажмуи маҳсулотлари (қишлоқ хўжалиги экинларининг барча турдаги уруғлари ва кўчатлари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пахта толаси, момиғи, пахта техник чигити, момиқ пахта, ёғ, маргарин, майонез, шрот, шелуха, хўжалик совуни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, дон,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дуккакли-дон ва мойли экинлар, уларнинг уруғлари, шунингдек, ун, ёрма, кепак, оралиқ маҳсулотлар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ва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чиқиндилар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ҳамда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агросаноат мажмуининг бошқа маҳсулотлари - кейинги ўринларда маҳсулотлар деб юритилади) синовларини ташкил этиш ҳамда ўтказиш;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мувофиқлик сертификати ва сифат сертификатлари бериш ишларини бажариш;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аккредитация доирасига мувофиқ тарзда, синов ускуналарини метрологик аттестациядан ўтказиш бўйича ишларни амалга ошириш;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пахта толаси ва момиғи тойлари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массаси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назоратини амалга ошириш;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пахта тозалаш ва ёғ-мой саноати корхоналари, пахта маҳсулотларининг харидорлари ҳамда бошқа ташкилотлар учун сертификатланадиган пахта маҳсулотлари ташқи кўринишининг стандарт намуналарини тайёрлаш, реставрация қилиш ва улар билан таъминлаш;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районлаштирилган ва истиқболли қишлоқ хўжалиги экинлари навларининг нав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дорлигини (нав софлиги)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баҳолаш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ҳамда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натижаларини манфаатдор ташкилотларга юбориш;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ўлчовларни бир хиллиги ва талаб қилинадиган аниқликни таъминлаш;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маҳсулотларни классификациялаш ва маркетинг йўналиши бўйича агросаноат мажмуи соҳасида мутахассисларни тайёрлаш, қайта тайёрлаш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br/>
        <w:t>ва малакасини оширилишини таъминлаш;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 агросаноат мажмуи соҳасига оид фаолиятни оммавий ахборот воситалари ҳамда интернет тармоғи орқали тарғибот қилиш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 мулкчилик шаклидан қатъи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й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назар тракторлар, трактор тиркамалари, мелиорация ва йўл-қурилиш техникалари, ўзиюрар машиналар ҳамда қишлоқ хўжалиги техника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ларини рўйхатдан ўтказиш,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давлат рақами белгилари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 xml:space="preserve"> техник 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lastRenderedPageBreak/>
        <w:t>паспорт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ва техник гувоҳномаларни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бер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иш,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миқдорининг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(электрон)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ҳисобини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юрит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иш,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йиллик техник кўрикдан ўтказ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иш ҳамда техникаларни белгиланган тартибда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ҳисобдан чиқар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иш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(Ўзбекистон Республикаси Мудофаа вазирлиги, Ички ишлар вазирлиги,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Миллий гвардия,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Давлат хавфсизлик хизматининг техникалари бундан мустасно);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- тракторчи-машинист гувоҳномасини ва огоҳлантириш талонларини бериш учун имтиҳонлар ол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иш ва тракторчи-машинист гувоҳномалари бериш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- мажбурий ижро бюроси, солиқ ва нотариал идора ҳамда бошқа ваколатли органларнинг сўровларига жавоб беради, уларнинг сўровига асосан қишлоқ хўжалиги, мелиорация ва йўл-қурилиш техникаларини таъқиққа олиш ва чиқариш.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b/>
          <w:bCs/>
          <w:color w:val="333333"/>
          <w:sz w:val="26"/>
          <w:lang w:val="uz-Latn-UZ" w:eastAsia="ru-RU"/>
        </w:rPr>
        <w:t>Марказ ўзига юклатилган вазифаларни бажариш учун қуйидаги функцияларни амалга оширади: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а)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сертификатлаштириш миллий тизими қоидалари ва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меъёрий ҳужжатлар талабларига мувофиқ маҳсулотлар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аккредитация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доирас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 синовларни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ўтказади;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б)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олинган синов натижаларини ўрганади, мувофиқлик сертификати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br/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ва сифат сертификатлари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ни бериш ёки уни бермаслик тўғрисида қарор қабул қилади;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в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синов натижалари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га кўра, номувофиқ деб топилган маҳсулотларга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тегишлича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но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мувофиқлик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далолатномаси,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таҳлил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натижаси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ва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синовбаённомаси тақдим этилади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г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ккредитация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доирасига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мувофиқ тарзда, ўтказилган метрологик аттестациялаш ишлари натижаси бўйича синов жиҳозларига аттестация гувоҳномасини расмийлаштиради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д) пахта толаси ва момиғи тойлари массасини назоратини амалга ошир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е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пахта толаси, пахта момиғи ва пахта техник чигити маҳсулотларининг ташқи кўриниш намуналарини тайёрлайди, таъмирлайди ҳамда намуналар билан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истеъмолчиларни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таъминлайди;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ё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кўчатларни синовлардан ўтказ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ади,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элита уруғчилик хўжаликлари пахта толаси намуналарини технологик кўрсаткичларини аниқлайди, уруғлик пахта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br/>
        <w:t>ва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бошоқли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дон экинларининг навдорли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гини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(нав софлиги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ни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баҳола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ш ишларини ўтказади ва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натижаларини манфаатдор ташкилотларга юбор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ж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мувофиқлик сертификатининг амал қилиш муддати ўтган, стандарт талабларига жавоб бермайдиган ёки сақлаш қоидаларининг бузилиши натижасида сифати бузилган қишлоқ хўжалиги экинлари уруғларидан келгусида уруғлик сифатида фойдаланилмаслик бўйича тегишли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хулоса бер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з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маҳсулотларни синаш усулларини ишлаб чиқади, зарур ҳолларда манфаатдор идора ва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ташкилотлар билан ҳамкорликда тадбирларни амалга оширади;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lastRenderedPageBreak/>
        <w:t>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маҳсулот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лар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ни қабул қилиш, сақлаш, қайта ишлаш ва ишлаб чиқариш жараёнида аниқланган номувофиқлик ҳолатлари бўйича тегишли ҳужжатларни тақдим қилади;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й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маҳсулотлар учун техник регламентлар, миллий стандартлар ва техник шартларни ишлаб чиқиш (жараёнлар)да иштирок этади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к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сифат менежменти тизимларини ишлаб чиқади ва жорий этади;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л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) маҳсулотларини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классификациялаш ва маркетинг йўналиши бўйича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агросаноат мажмуи соҳасида мутахассислар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тайёрлаш, қайта тайёрлаш ва малакасини ошириш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ишларини амалга оширади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м) давлат ресурсларига келиб тушадиган янги дон ҳосили сифатини ўрганади;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ru-RU"/>
        </w:rPr>
        <w:t>н) қишлоқ хўжалиги ерлари ҳолатини ўрганиш, тупроқ унумдорлигини аниқлаш ва манфаатдор ташкилотларга хулосалар беради;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о)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мулкчилик шаклидан қатъи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й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назар тракторлар, трактор тиркамалари, мелиорация ва йўл-қурилиш техникалари, ўзиюрар машиналар ҳамда қишлоқ хўжалиги техника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ларини рўйхатдан ўтказади,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давлат рақами белгилари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,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техник паспорт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ва техник гувоҳномаларни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бер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ади,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миқдорининг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(электрон)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ҳисобини</w:t>
      </w:r>
      <w:r w:rsidRPr="00007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юрит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ади,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йиллик техник кўрикдан ўтказ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ади ҳамда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ускуналар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ни белгиланган тартибда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 ҳисобдан чиқар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ади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(Ўзбекистон Республикаси Мудофаа вазирлиги, Ички ишлар вазирлиги,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Миллий гвардия, 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Давлат хавфсизлик хизматининг техникалари бундан мустасно);</w:t>
      </w:r>
    </w:p>
    <w:p w:rsidR="00504926" w:rsidRPr="00007E8A" w:rsidRDefault="00504926" w:rsidP="00504926">
      <w:pPr>
        <w:shd w:val="clear" w:color="auto" w:fill="FFFFFF"/>
        <w:spacing w:before="80"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тракторчи-машинист гувоҳномасини ва огоҳлантириш талонларини бериш учун имтиҳонлар олади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 ва тракторчи-машинист гувоҳномалари беради</w:t>
      </w: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Latn-UZ" w:eastAsia="ru-RU"/>
        </w:rPr>
        <w:t>;</w:t>
      </w:r>
    </w:p>
    <w:p w:rsidR="00504926" w:rsidRPr="00007E8A" w:rsidRDefault="00504926" w:rsidP="00504926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8A">
        <w:rPr>
          <w:rFonts w:ascii="Times New Roman" w:eastAsia="Times New Roman" w:hAnsi="Times New Roman" w:cs="Times New Roman"/>
          <w:color w:val="333333"/>
          <w:sz w:val="26"/>
          <w:szCs w:val="26"/>
          <w:lang w:val="uz-Cyrl-UZ" w:eastAsia="ru-RU"/>
        </w:rPr>
        <w:t>п) мажбурий ижро бюроси, солиқ ва нотариал идора ҳамда бошқа ваколатли органларнинг сўровларига жавоб беради, уларнинг сўровига асосан қишлоқ хўжалиги, мелиорация ва йўл-қурилиш техникаларини таъқиққа олади ва чиқаради.</w:t>
      </w:r>
    </w:p>
    <w:p w:rsidR="00504926" w:rsidRDefault="00504926" w:rsidP="00504926"/>
    <w:p w:rsidR="00504926" w:rsidRPr="00504926" w:rsidRDefault="00504926"/>
    <w:sectPr w:rsidR="00504926" w:rsidRPr="00504926" w:rsidSect="00BD5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007E8A"/>
    <w:rsid w:val="00007E8A"/>
    <w:rsid w:val="000F351A"/>
    <w:rsid w:val="00156B4B"/>
    <w:rsid w:val="0046524F"/>
    <w:rsid w:val="00504926"/>
    <w:rsid w:val="0078124E"/>
    <w:rsid w:val="00897179"/>
    <w:rsid w:val="00B17415"/>
    <w:rsid w:val="00B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54AA6-4060-4E10-A658-A0E2156B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7A"/>
  </w:style>
  <w:style w:type="paragraph" w:styleId="1">
    <w:name w:val="heading 1"/>
    <w:basedOn w:val="a"/>
    <w:link w:val="10"/>
    <w:uiPriority w:val="9"/>
    <w:qFormat/>
    <w:rsid w:val="00007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E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1739</Words>
  <Characters>9916</Characters>
  <Application>Microsoft Office Word</Application>
  <DocSecurity>0</DocSecurity>
  <Lines>82</Lines>
  <Paragraphs>23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2019-07-22T09:22:00Z</dcterms:created>
  <dcterms:modified xsi:type="dcterms:W3CDTF">2019-07-24T05:47:00Z</dcterms:modified>
</cp:coreProperties>
</file>